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676D" w14:textId="3813BA04" w:rsidR="00CF6509" w:rsidRPr="00A6381A" w:rsidRDefault="00CF6509" w:rsidP="00CF6509">
      <w:pPr>
        <w:spacing w:line="276" w:lineRule="auto"/>
        <w:jc w:val="center"/>
        <w:rPr>
          <w:rFonts w:ascii="Garamond" w:hAnsi="Garamond"/>
          <w:color w:val="000000"/>
          <w:sz w:val="24"/>
          <w:szCs w:val="24"/>
        </w:rPr>
      </w:pPr>
    </w:p>
    <w:p w14:paraId="02809AF7" w14:textId="77777777" w:rsidR="00CF6509" w:rsidRDefault="00CF6509" w:rsidP="001C6894">
      <w:pPr>
        <w:pStyle w:val="Tekstpodstawowy21"/>
        <w:spacing w:line="276" w:lineRule="auto"/>
        <w:ind w:left="426"/>
        <w:rPr>
          <w:rFonts w:ascii="Garamond" w:hAnsi="Garamond"/>
          <w:b/>
        </w:rPr>
      </w:pPr>
      <w:r w:rsidRPr="00A6381A">
        <w:rPr>
          <w:rFonts w:ascii="Garamond" w:hAnsi="Garamond"/>
          <w:b/>
        </w:rPr>
        <w:t>Obowiązek informacyjny administratora danych osobowych:</w:t>
      </w:r>
    </w:p>
    <w:p w14:paraId="1AC5AB75" w14:textId="77777777" w:rsidR="00CF6509" w:rsidRDefault="00CF6509" w:rsidP="00CF6509">
      <w:pPr>
        <w:pStyle w:val="Tekstpodstawowy21"/>
        <w:spacing w:line="276" w:lineRule="auto"/>
        <w:rPr>
          <w:rFonts w:ascii="Garamond" w:hAnsi="Garamond"/>
          <w:b/>
        </w:rPr>
      </w:pPr>
    </w:p>
    <w:p w14:paraId="2C4F640D" w14:textId="0BF5D88B" w:rsidR="00CF6509" w:rsidRPr="00343296" w:rsidRDefault="00CF6509" w:rsidP="00CF6509">
      <w:pPr>
        <w:pStyle w:val="Tekstpodstawowy2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Na podstawie art. 13 Rozporządzenia Parlamentu Europejskiego i Rady (UE) 2016/679 w sprawie ochrony osób fizycznych w związku z przetwarzaniem danych osobowych i w sprawie swobodnego przepływu takich danych oraz uchylenia dyrektywy 95/46/WE (ogólne rozporządzenie o ochronie danych, dalej: Rozporządzenie) </w:t>
      </w:r>
      <w:r w:rsidR="00B92E34">
        <w:rPr>
          <w:rFonts w:ascii="Garamond" w:hAnsi="Garamond"/>
        </w:rPr>
        <w:t>Bank Spółdzielczy w Hajnówce</w:t>
      </w:r>
      <w:r>
        <w:rPr>
          <w:rFonts w:ascii="Garamond" w:hAnsi="Garamond"/>
        </w:rPr>
        <w:t xml:space="preserve"> przedstawia następujące informacje:</w:t>
      </w:r>
    </w:p>
    <w:p w14:paraId="7CBE0835" w14:textId="77777777" w:rsidR="00CF6509" w:rsidRPr="00A6381A" w:rsidRDefault="00CF6509" w:rsidP="00CF6509">
      <w:pPr>
        <w:pStyle w:val="Tekstpodstawowy21"/>
        <w:spacing w:line="276" w:lineRule="auto"/>
        <w:rPr>
          <w:rFonts w:ascii="Garamond" w:hAnsi="Garamond"/>
          <w:b/>
        </w:rPr>
      </w:pPr>
    </w:p>
    <w:p w14:paraId="214DD004" w14:textId="77777777" w:rsidR="00CF6509" w:rsidRDefault="00CF6509" w:rsidP="00CF6509">
      <w:pPr>
        <w:pStyle w:val="Tekstpodstawowy21"/>
        <w:spacing w:line="276" w:lineRule="auto"/>
        <w:rPr>
          <w:rFonts w:ascii="Garamond" w:hAnsi="Garamond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86"/>
        <w:gridCol w:w="7274"/>
      </w:tblGrid>
      <w:tr w:rsidR="00CF6509" w14:paraId="44A339ED" w14:textId="77777777" w:rsidTr="00AB14D3">
        <w:tc>
          <w:tcPr>
            <w:tcW w:w="1786" w:type="dxa"/>
          </w:tcPr>
          <w:p w14:paraId="4131FF8C" w14:textId="77777777" w:rsidR="00CF6509" w:rsidRPr="00A6381A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 w:rsidRPr="00A6381A">
              <w:rPr>
                <w:rFonts w:ascii="Garamond" w:hAnsi="Garamond"/>
              </w:rPr>
              <w:t>Administrator danych</w:t>
            </w:r>
          </w:p>
        </w:tc>
        <w:tc>
          <w:tcPr>
            <w:tcW w:w="7274" w:type="dxa"/>
          </w:tcPr>
          <w:p w14:paraId="54BBD33A" w14:textId="0EF6EF06" w:rsidR="00CF6509" w:rsidRDefault="00B92E34" w:rsidP="00B92E34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Bank Spółdzielczy w Hajnówce</w:t>
            </w:r>
            <w:r w:rsidR="00CF6509">
              <w:rPr>
                <w:rFonts w:ascii="Garamond" w:hAnsi="Garamond"/>
              </w:rPr>
              <w:t xml:space="preserve"> z siedzibą w </w:t>
            </w:r>
            <w:r>
              <w:rPr>
                <w:rFonts w:ascii="Garamond" w:hAnsi="Garamond"/>
              </w:rPr>
              <w:t>Hajnówce</w:t>
            </w:r>
            <w:r w:rsidR="00CF6509">
              <w:rPr>
                <w:rFonts w:ascii="Garamond" w:hAnsi="Garamond"/>
              </w:rPr>
              <w:t xml:space="preserve">, ul. </w:t>
            </w:r>
            <w:r>
              <w:rPr>
                <w:rFonts w:ascii="Garamond" w:hAnsi="Garamond"/>
              </w:rPr>
              <w:t>Piłsudskiego 12, 17-200 Hajnówka</w:t>
            </w:r>
            <w:r w:rsidR="00CF6509">
              <w:rPr>
                <w:rFonts w:ascii="Garamond" w:hAnsi="Garamond"/>
              </w:rPr>
              <w:t xml:space="preserve"> (Bank)</w:t>
            </w:r>
          </w:p>
        </w:tc>
      </w:tr>
      <w:tr w:rsidR="00CF6509" w14:paraId="1C4BC2D9" w14:textId="77777777" w:rsidTr="00AB14D3">
        <w:tc>
          <w:tcPr>
            <w:tcW w:w="1786" w:type="dxa"/>
          </w:tcPr>
          <w:p w14:paraId="44F21B7B" w14:textId="77777777" w:rsidR="00CF6509" w:rsidRPr="00A6381A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 w:rsidRPr="00A6381A">
              <w:rPr>
                <w:rFonts w:ascii="Garamond" w:hAnsi="Garamond"/>
              </w:rPr>
              <w:t>Dane kontaktowe</w:t>
            </w:r>
          </w:p>
        </w:tc>
        <w:tc>
          <w:tcPr>
            <w:tcW w:w="7274" w:type="dxa"/>
          </w:tcPr>
          <w:p w14:paraId="1715041E" w14:textId="3C9329E0" w:rsidR="00CF6509" w:rsidRDefault="00CF6509" w:rsidP="008E3E3F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Z Administratorem można się skontaktować osobiście lub poprzez adres poczty elektronicznej: </w:t>
            </w:r>
            <w:hyperlink r:id="rId7" w:history="1">
              <w:r w:rsidR="00B92E34" w:rsidRPr="000B2BA1">
                <w:rPr>
                  <w:rStyle w:val="Hipercze"/>
                  <w:rFonts w:cs="Calibri"/>
                  <w:i/>
                  <w:iCs/>
                </w:rPr>
                <w:t>centrala@bshajnowka.pl</w:t>
              </w:r>
            </w:hyperlink>
            <w:r>
              <w:rPr>
                <w:rFonts w:ascii="Garamond" w:hAnsi="Garamond"/>
              </w:rPr>
              <w:t>, telefonicznie</w:t>
            </w:r>
            <w:r w:rsidR="00B92E34">
              <w:rPr>
                <w:rFonts w:ascii="Garamond" w:hAnsi="Garamond"/>
              </w:rPr>
              <w:t>85 682 28 20</w:t>
            </w:r>
            <w:r w:rsidR="00226DD3">
              <w:rPr>
                <w:rFonts w:cs="Calibri"/>
                <w:i/>
                <w:iCs/>
                <w:color w:val="1F497D"/>
              </w:rPr>
              <w:t xml:space="preserve"> (</w:t>
            </w:r>
            <w:r w:rsidR="00B92E34">
              <w:rPr>
                <w:rFonts w:cs="Calibri"/>
                <w:i/>
                <w:iCs/>
                <w:color w:val="1F497D"/>
              </w:rPr>
              <w:t>o</w:t>
            </w:r>
            <w:r w:rsidR="00B92E34">
              <w:rPr>
                <w:color w:val="1F497D"/>
              </w:rPr>
              <w:t>płata zgodnie z cennikiem operatora</w:t>
            </w:r>
            <w:r w:rsidR="00226DD3">
              <w:rPr>
                <w:rFonts w:cs="Calibri"/>
                <w:i/>
                <w:iCs/>
                <w:color w:val="1F497D"/>
              </w:rPr>
              <w:t xml:space="preserve">) lub </w:t>
            </w:r>
            <w:r w:rsidR="00B92E34">
              <w:rPr>
                <w:rFonts w:cs="Calibri"/>
                <w:i/>
                <w:iCs/>
                <w:color w:val="1F497D"/>
              </w:rPr>
              <w:t>(</w:t>
            </w:r>
            <w:r w:rsidR="00B92E34">
              <w:rPr>
                <w:color w:val="1F497D"/>
              </w:rPr>
              <w:t>48) 85 682 28 20</w:t>
            </w:r>
            <w:r w:rsidR="00226DD3">
              <w:rPr>
                <w:rFonts w:cs="Calibri"/>
                <w:i/>
                <w:iCs/>
                <w:color w:val="1F497D"/>
              </w:rPr>
              <w:t xml:space="preserve"> (z telefonów komórkowych i z zagranicy) </w:t>
            </w:r>
            <w:r>
              <w:rPr>
                <w:rFonts w:ascii="Garamond" w:hAnsi="Garamond"/>
              </w:rPr>
              <w:t xml:space="preserve">pisemnie: </w:t>
            </w:r>
            <w:r w:rsidR="00B92E34">
              <w:rPr>
                <w:rFonts w:ascii="Garamond" w:hAnsi="Garamond"/>
              </w:rPr>
              <w:t>ul. Piłsudskiego 12, 17-200 Hajnówka</w:t>
            </w:r>
          </w:p>
        </w:tc>
      </w:tr>
      <w:tr w:rsidR="00CF6509" w14:paraId="04098888" w14:textId="77777777" w:rsidTr="00AB14D3">
        <w:tc>
          <w:tcPr>
            <w:tcW w:w="1786" w:type="dxa"/>
          </w:tcPr>
          <w:p w14:paraId="217ED168" w14:textId="77777777" w:rsidR="00CF6509" w:rsidRPr="00A6381A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 w:rsidRPr="00A6381A">
              <w:rPr>
                <w:rFonts w:ascii="Garamond" w:hAnsi="Garamond"/>
              </w:rPr>
              <w:t>Inspektor Ochrony Danych</w:t>
            </w:r>
          </w:p>
        </w:tc>
        <w:tc>
          <w:tcPr>
            <w:tcW w:w="7274" w:type="dxa"/>
          </w:tcPr>
          <w:p w14:paraId="19343CB4" w14:textId="1325AC6C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 Banku został wyznaczony Inspektor Ochrony Danych, z którym można się skontaktować poprzez adres poczty elektronicznej: </w:t>
            </w:r>
            <w:hyperlink r:id="rId8" w:history="1">
              <w:r w:rsidR="00EA4339" w:rsidRPr="000B2BA1">
                <w:rPr>
                  <w:rStyle w:val="Hipercze"/>
                  <w:rFonts w:ascii="Garamond" w:hAnsi="Garamond"/>
                </w:rPr>
                <w:t>iod@bshajnowka.pl</w:t>
              </w:r>
            </w:hyperlink>
            <w:r>
              <w:rPr>
                <w:rFonts w:ascii="Garamond" w:hAnsi="Garamond"/>
              </w:rPr>
              <w:t xml:space="preserve"> lub pisemnie (na adres siedziby Banku). Z Inspektorem Ochrony Danych można się kontaktować we wszystkich sprawach dotyczących przetwarzania danych osobowych oraz korzystania z praw związanych z przetwarzaniem danych.</w:t>
            </w:r>
          </w:p>
        </w:tc>
      </w:tr>
      <w:tr w:rsidR="00CF6509" w14:paraId="78D3B6AF" w14:textId="77777777" w:rsidTr="00AB14D3">
        <w:tc>
          <w:tcPr>
            <w:tcW w:w="1786" w:type="dxa"/>
          </w:tcPr>
          <w:p w14:paraId="7CC7734A" w14:textId="77777777" w:rsidR="00CF6509" w:rsidRPr="00A6381A" w:rsidRDefault="00CF6509" w:rsidP="00AB14D3">
            <w:pPr>
              <w:pStyle w:val="Tekstpodstawowy21"/>
              <w:spacing w:line="276" w:lineRule="auto"/>
              <w:jc w:val="left"/>
              <w:rPr>
                <w:rFonts w:ascii="Garamond" w:hAnsi="Garamond"/>
              </w:rPr>
            </w:pPr>
            <w:r w:rsidRPr="00A6381A">
              <w:rPr>
                <w:rFonts w:ascii="Garamond" w:hAnsi="Garamond"/>
              </w:rPr>
              <w:t>Cele przetwarzania oraz podstawa</w:t>
            </w:r>
            <w:r>
              <w:rPr>
                <w:rFonts w:ascii="Garamond" w:hAnsi="Garamond"/>
              </w:rPr>
              <w:t xml:space="preserve"> prawna prze</w:t>
            </w:r>
            <w:r w:rsidRPr="00A6381A">
              <w:rPr>
                <w:rFonts w:ascii="Garamond" w:hAnsi="Garamond"/>
              </w:rPr>
              <w:t xml:space="preserve">twarzania </w:t>
            </w:r>
          </w:p>
        </w:tc>
        <w:tc>
          <w:tcPr>
            <w:tcW w:w="7274" w:type="dxa"/>
          </w:tcPr>
          <w:p w14:paraId="0A9ECC55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Pani/Pana dane będą przetwarzane przez Bank w celach:</w:t>
            </w:r>
          </w:p>
          <w:p w14:paraId="09118278" w14:textId="77777777" w:rsidR="00CF6509" w:rsidRDefault="00CF6509" w:rsidP="00AB14D3">
            <w:pPr>
              <w:pStyle w:val="Tekstpodstawowy21"/>
              <w:numPr>
                <w:ilvl w:val="0"/>
                <w:numId w:val="3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ustalenia i dochodzenia własnych roszczeń lub obrony przed zgłoszonymi roszczeniami - podstawą prawną przetwarzania danych osobowych w tym zakresie jest prawnie uzasadniony interes realizowany przez Bank, tj. art. 6 ust. 1 lit. f Rozporządzenia,</w:t>
            </w:r>
          </w:p>
          <w:p w14:paraId="7FC6E1CC" w14:textId="77777777" w:rsidR="00CF6509" w:rsidRDefault="00CF6509" w:rsidP="00AB14D3">
            <w:pPr>
              <w:pStyle w:val="Tekstpodstawowy21"/>
              <w:numPr>
                <w:ilvl w:val="0"/>
                <w:numId w:val="3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wypełnienia obowiązków ciążących na Banku w związku </w:t>
            </w:r>
            <w:r>
              <w:rPr>
                <w:rFonts w:ascii="Garamond" w:hAnsi="Garamond"/>
              </w:rPr>
              <w:br/>
              <w:t xml:space="preserve">z prowadzeniem działalności bankowej </w:t>
            </w:r>
            <w:r w:rsidRPr="000A2F28">
              <w:rPr>
                <w:rFonts w:ascii="Garamond" w:hAnsi="Garamond"/>
              </w:rPr>
              <w:t>oraz w związku z</w:t>
            </w:r>
            <w:r w:rsidR="00593B66">
              <w:rPr>
                <w:rFonts w:ascii="Garamond" w:hAnsi="Garamond"/>
              </w:rPr>
              <w:t>e złożoną / ym reklamacją/ skargą / wnioskiem</w:t>
            </w:r>
            <w:r>
              <w:rPr>
                <w:rFonts w:ascii="Garamond" w:hAnsi="Garamond"/>
              </w:rPr>
              <w:t xml:space="preserve"> - podstawą prawną przetwarzania danych osobowych w tym zakresie jest art. 6 ust. 1 lit. c Rozporządzenia,</w:t>
            </w:r>
          </w:p>
          <w:p w14:paraId="0BD155C2" w14:textId="77777777" w:rsidR="00CF6509" w:rsidRDefault="00CF6509" w:rsidP="00AB14D3">
            <w:pPr>
              <w:pStyle w:val="Tekstpodstawowy21"/>
              <w:numPr>
                <w:ilvl w:val="0"/>
                <w:numId w:val="3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statystycznych i raportowania wewnętrznego – podstawą prawną przetwarzania danych osobowych w tym zakresie jest art. 6 ust. 1 </w:t>
            </w:r>
            <w:r>
              <w:rPr>
                <w:rFonts w:ascii="Garamond" w:hAnsi="Garamond"/>
              </w:rPr>
              <w:br/>
              <w:t>lit. f Rozporządzenia.</w:t>
            </w:r>
          </w:p>
        </w:tc>
      </w:tr>
      <w:tr w:rsidR="00CF6509" w14:paraId="173A86B7" w14:textId="77777777" w:rsidTr="00AB14D3">
        <w:tc>
          <w:tcPr>
            <w:tcW w:w="1786" w:type="dxa"/>
          </w:tcPr>
          <w:p w14:paraId="6D145527" w14:textId="77777777" w:rsidR="00CF6509" w:rsidRDefault="00CF6509" w:rsidP="00AB14D3">
            <w:pPr>
              <w:pStyle w:val="Tekstpodstawowy21"/>
              <w:spacing w:line="276" w:lineRule="auto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Okres przez który dane będą przechowywane </w:t>
            </w:r>
          </w:p>
        </w:tc>
        <w:tc>
          <w:tcPr>
            <w:tcW w:w="7274" w:type="dxa"/>
          </w:tcPr>
          <w:p w14:paraId="4013A37E" w14:textId="77777777" w:rsidR="00CF6509" w:rsidRDefault="00CF6509" w:rsidP="00AB14D3">
            <w:pPr>
              <w:pStyle w:val="Tekstpodstawowy21"/>
              <w:numPr>
                <w:ilvl w:val="0"/>
                <w:numId w:val="4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przez okres niezbędny do ustalenia i dochodzenia własnych roszczeń lub obrony przed zgłoszonymi roszczeniami,</w:t>
            </w:r>
          </w:p>
          <w:p w14:paraId="4C73E905" w14:textId="77777777" w:rsidR="00CF6509" w:rsidRDefault="00CF6509" w:rsidP="00AB14D3">
            <w:pPr>
              <w:pStyle w:val="Tekstpodstawowy21"/>
              <w:numPr>
                <w:ilvl w:val="0"/>
                <w:numId w:val="4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 zakresie ustalenia i dochodzenia własnych roszczeń lub obrony przed zgłoszonymi roszczeniami – do momentu przedawnienia potencjalnych roszczeń wynikających z umowy lub z innego tytułu,</w:t>
            </w:r>
          </w:p>
          <w:p w14:paraId="15BF5343" w14:textId="77777777" w:rsidR="00CF6509" w:rsidRDefault="00CF6509" w:rsidP="00AB14D3">
            <w:pPr>
              <w:pStyle w:val="Tekstpodstawowy21"/>
              <w:numPr>
                <w:ilvl w:val="0"/>
                <w:numId w:val="4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 zakresie wypełnienia obowiązków prawnych ciążących na Banku – przez okres, w jakim przepisy prawa nakazują bankom </w:t>
            </w:r>
            <w:r>
              <w:rPr>
                <w:rFonts w:ascii="Garamond" w:hAnsi="Garamond"/>
              </w:rPr>
              <w:lastRenderedPageBreak/>
              <w:t>przechowywanie dokumentacji i wypełnianie względem Pani/Pana obowiązków z nich wynikających,</w:t>
            </w:r>
          </w:p>
          <w:p w14:paraId="67EA0123" w14:textId="77777777" w:rsidR="00CF6509" w:rsidRDefault="00CF6509" w:rsidP="00AB14D3">
            <w:pPr>
              <w:pStyle w:val="Tekstpodstawowy21"/>
              <w:numPr>
                <w:ilvl w:val="0"/>
                <w:numId w:val="4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 zakresie przetwarzania w celach statystycznych i raportowania wewnętrznego – do czasu wypełnienia prawnie uzasadnionych interesów Banku stanowiących podstawę tego przetwarzania lub do czasu wniesienia przez Panią/Pana sprzeciwu.</w:t>
            </w:r>
          </w:p>
        </w:tc>
      </w:tr>
      <w:tr w:rsidR="00CF6509" w14:paraId="6D3D7887" w14:textId="77777777" w:rsidTr="00AB14D3">
        <w:tc>
          <w:tcPr>
            <w:tcW w:w="1786" w:type="dxa"/>
          </w:tcPr>
          <w:p w14:paraId="3B4EDCA5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Odbiorcy danych</w:t>
            </w:r>
          </w:p>
        </w:tc>
        <w:tc>
          <w:tcPr>
            <w:tcW w:w="7274" w:type="dxa"/>
          </w:tcPr>
          <w:p w14:paraId="5B736854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Dane są przeznaczone dla Banku oraz mogą być przekazane następującym </w:t>
            </w:r>
            <w:r w:rsidR="00810287">
              <w:rPr>
                <w:rFonts w:ascii="Garamond" w:hAnsi="Garamond"/>
              </w:rPr>
              <w:t>odbiorcom</w:t>
            </w:r>
            <w:r w:rsidR="008959EC">
              <w:rPr>
                <w:rFonts w:ascii="Garamond" w:hAnsi="Garamond"/>
              </w:rPr>
              <w:t xml:space="preserve"> </w:t>
            </w:r>
            <w:r w:rsidR="008959EC">
              <w:rPr>
                <w:rFonts w:ascii="Garamond" w:hAnsi="Garamond"/>
                <w:vertAlign w:val="superscript"/>
              </w:rPr>
              <w:t>1</w:t>
            </w:r>
          </w:p>
          <w:p w14:paraId="757635CE" w14:textId="77777777" w:rsidR="00CF650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Związkowi Banków Polskich z siedzibą w Warszawie,</w:t>
            </w:r>
          </w:p>
          <w:p w14:paraId="52FB1120" w14:textId="77777777" w:rsidR="00CF650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Rzecznikowi Finansowemu,</w:t>
            </w:r>
          </w:p>
          <w:p w14:paraId="04CCEB0B" w14:textId="77777777" w:rsidR="00CF650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Komisji Nadzoru Finansowego,</w:t>
            </w:r>
          </w:p>
          <w:p w14:paraId="4461C67C" w14:textId="77777777" w:rsidR="00CF650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Ministerstwu Finansów, </w:t>
            </w:r>
          </w:p>
          <w:p w14:paraId="76085371" w14:textId="77777777" w:rsidR="00CF650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podmiotom przetwarzającym Pani/Pana dane osobowe w imieniu Banku na podstawie zawartej z Bankiem umowy powierzenia przetwarzania danych osobowych (tzw. podmiotom przetwarzające),</w:t>
            </w:r>
          </w:p>
          <w:p w14:paraId="3876126F" w14:textId="77777777" w:rsidR="00642F39" w:rsidRDefault="00CF650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podmiotom uprawnionym do uzyskania danych na podstawie obowiązujących przepisów prawa, w tym przepisów Prawa bankowego oraz ustawy o funkcjonowaniu banków spółdzielczych, ich zrzeszaniu się i bankach zrzeszających, gdy wystąpią z żądaniem w oparciu o stosowna podstawę prawną</w:t>
            </w:r>
            <w:r w:rsidR="00642F39">
              <w:rPr>
                <w:rFonts w:ascii="Garamond" w:hAnsi="Garamond"/>
              </w:rPr>
              <w:t>,</w:t>
            </w:r>
          </w:p>
          <w:p w14:paraId="24ADF3E2" w14:textId="77777777" w:rsidR="00CF6509" w:rsidRDefault="00642F39" w:rsidP="00AB14D3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 w:cs="Arial"/>
              </w:rPr>
              <w:t xml:space="preserve"> p</w:t>
            </w:r>
            <w:r w:rsidRPr="00B80C65">
              <w:rPr>
                <w:rFonts w:ascii="Garamond" w:hAnsi="Garamond" w:cs="Arial"/>
              </w:rPr>
              <w:t>odmiot</w:t>
            </w:r>
            <w:r>
              <w:rPr>
                <w:rFonts w:ascii="Garamond" w:hAnsi="Garamond" w:cs="Arial"/>
              </w:rPr>
              <w:t>om</w:t>
            </w:r>
            <w:r w:rsidRPr="00B80C65">
              <w:rPr>
                <w:rFonts w:ascii="Garamond" w:hAnsi="Garamond" w:cs="Arial"/>
              </w:rPr>
              <w:t xml:space="preserve"> wspierając</w:t>
            </w:r>
            <w:r>
              <w:rPr>
                <w:rFonts w:ascii="Garamond" w:hAnsi="Garamond" w:cs="Arial"/>
              </w:rPr>
              <w:t>ym</w:t>
            </w:r>
            <w:r w:rsidRPr="00B80C65">
              <w:rPr>
                <w:rFonts w:ascii="Garamond" w:hAnsi="Garamond" w:cs="Arial"/>
              </w:rPr>
              <w:t xml:space="preserve"> Bank w procesach biznesowych i w czynnościach bankowych</w:t>
            </w:r>
            <w:r>
              <w:rPr>
                <w:rFonts w:ascii="Garamond" w:hAnsi="Garamond" w:cs="Arial"/>
              </w:rPr>
              <w:t>.</w:t>
            </w:r>
          </w:p>
          <w:p w14:paraId="4071EA7C" w14:textId="370A8E30" w:rsidR="000E2071" w:rsidRPr="000E2071" w:rsidRDefault="000E2071" w:rsidP="000E2071">
            <w:pPr>
              <w:pStyle w:val="Tekstpodstawowy21"/>
              <w:numPr>
                <w:ilvl w:val="0"/>
                <w:numId w:val="5"/>
              </w:numPr>
              <w:spacing w:line="276" w:lineRule="auto"/>
              <w:rPr>
                <w:rFonts w:ascii="Garamond" w:hAnsi="Garamond"/>
              </w:rPr>
            </w:pPr>
            <w:r w:rsidRPr="000E2071">
              <w:rPr>
                <w:rFonts w:ascii="Garamond" w:hAnsi="Garamond"/>
                <w:bCs/>
              </w:rPr>
              <w:t xml:space="preserve">Bankowi Spółdzielczemu zrzeszonemu w </w:t>
            </w:r>
            <w:r w:rsidR="00EA4339">
              <w:rPr>
                <w:rFonts w:ascii="Garamond" w:hAnsi="Garamond"/>
                <w:bCs/>
              </w:rPr>
              <w:t>BPS</w:t>
            </w:r>
            <w:r w:rsidRPr="000E2071">
              <w:rPr>
                <w:rFonts w:ascii="Garamond" w:hAnsi="Garamond"/>
                <w:bCs/>
              </w:rPr>
              <w:t>, którego działalności dotyczy skarga/reklamacja.</w:t>
            </w:r>
          </w:p>
        </w:tc>
      </w:tr>
      <w:tr w:rsidR="00CF6509" w14:paraId="5FC3B9F5" w14:textId="77777777" w:rsidTr="00AB14D3">
        <w:tc>
          <w:tcPr>
            <w:tcW w:w="1786" w:type="dxa"/>
          </w:tcPr>
          <w:p w14:paraId="6A45B8F1" w14:textId="77777777" w:rsidR="00CF6509" w:rsidRDefault="00CF6509" w:rsidP="00AB14D3">
            <w:pPr>
              <w:pStyle w:val="Tekstpodstawowy21"/>
              <w:spacing w:line="276" w:lineRule="auto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Prawa osoby, której dane  dotyczą</w:t>
            </w:r>
          </w:p>
        </w:tc>
        <w:tc>
          <w:tcPr>
            <w:tcW w:w="7274" w:type="dxa"/>
          </w:tcPr>
          <w:p w14:paraId="0FD4F6F5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Przysługuje Pani/Panu prawo dostępu do Pani/Pana danych osobowych, prawo żądania ich sprostowania, usunięcia, ograniczenia przetwarzania na warunkach wynikających z Rozporządzenia.</w:t>
            </w:r>
          </w:p>
          <w:p w14:paraId="7812BCB6" w14:textId="77777777" w:rsidR="00CF6509" w:rsidRPr="000429AA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  <w:sz w:val="16"/>
                <w:szCs w:val="16"/>
              </w:rPr>
            </w:pPr>
          </w:p>
          <w:p w14:paraId="01DE9CAA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 zakresie w jakim podstawą przetwarzania Pani/Pana danych osobowych jest przesłanka prawnie uzasadnionego interesu Banku, przysługuje Pani/Panu prawo wniesienia sprzeciwu wobec przetwarzania Pani/Pana danych osobowych.</w:t>
            </w:r>
          </w:p>
          <w:p w14:paraId="542CD3B0" w14:textId="77777777" w:rsidR="00CF6509" w:rsidRPr="000429AA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  <w:sz w:val="16"/>
                <w:szCs w:val="16"/>
              </w:rPr>
            </w:pPr>
          </w:p>
          <w:p w14:paraId="56C1EE0A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</w:p>
          <w:p w14:paraId="68D5E413" w14:textId="77777777" w:rsidR="00CF6509" w:rsidRPr="005160F5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  <w:sz w:val="16"/>
                <w:szCs w:val="16"/>
              </w:rPr>
            </w:pPr>
          </w:p>
          <w:p w14:paraId="709BA310" w14:textId="77777777" w:rsidR="00CF6509" w:rsidRPr="005160F5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8C4A16">
              <w:rPr>
                <w:rFonts w:ascii="Garamond" w:hAnsi="Garamond"/>
              </w:rPr>
              <w:t>W ramach realizacji umowy Bank</w:t>
            </w:r>
            <w:r w:rsidRPr="005160F5">
              <w:rPr>
                <w:rFonts w:ascii="Garamond" w:hAnsi="Garamond"/>
                <w:i/>
              </w:rPr>
              <w:t xml:space="preserve"> nie podejmuje żadnych d</w:t>
            </w:r>
            <w:r>
              <w:rPr>
                <w:rFonts w:ascii="Garamond" w:hAnsi="Garamond"/>
                <w:i/>
              </w:rPr>
              <w:t>ecyzji w sposób zautomatyzowany, w tym z wykorzystaniem profilowania</w:t>
            </w:r>
            <w:r w:rsidR="007C1B3C" w:rsidRPr="007C1B3C" w:rsidDel="007C1B3C">
              <w:rPr>
                <w:rFonts w:ascii="Garamond" w:hAnsi="Garamond"/>
                <w:i/>
              </w:rPr>
              <w:t xml:space="preserve"> </w:t>
            </w:r>
          </w:p>
          <w:p w14:paraId="1DCB87D0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Przysługuje Pani/Panu również prawo do wniesienia skargi do Prezesa Urzędu Ochrony Danych Osobowych w sytuacji, gdy istnieje podejrzenie, że przetwarzanie Pani/Pana danych osobowych narusza przepisy o ochronie danych osobowych.</w:t>
            </w:r>
          </w:p>
          <w:p w14:paraId="2425F8BA" w14:textId="77777777" w:rsidR="00CF6509" w:rsidRDefault="00CF6509" w:rsidP="00AB14D3">
            <w:pPr>
              <w:pStyle w:val="Tekstpodstawowy21"/>
              <w:spacing w:line="276" w:lineRule="auto"/>
              <w:rPr>
                <w:rFonts w:ascii="Garamond" w:hAnsi="Garamond"/>
              </w:rPr>
            </w:pPr>
          </w:p>
        </w:tc>
      </w:tr>
    </w:tbl>
    <w:p w14:paraId="72C1C34B" w14:textId="77777777" w:rsidR="00CF6509" w:rsidRDefault="00CF6509" w:rsidP="00CF6509">
      <w:pPr>
        <w:pStyle w:val="Tekstpodstawowy21"/>
        <w:spacing w:line="276" w:lineRule="auto"/>
        <w:rPr>
          <w:rFonts w:ascii="Garamond" w:hAnsi="Garamond"/>
        </w:rPr>
      </w:pPr>
    </w:p>
    <w:p w14:paraId="0E6E058B" w14:textId="77777777" w:rsidR="00CF6509" w:rsidRPr="000A2F28" w:rsidRDefault="00CF6509" w:rsidP="00CF6509">
      <w:pPr>
        <w:pStyle w:val="Tekstpodstawowy21"/>
        <w:spacing w:line="276" w:lineRule="auto"/>
        <w:rPr>
          <w:rFonts w:ascii="Garamond" w:hAnsi="Garamond"/>
        </w:rPr>
      </w:pPr>
      <w:r w:rsidRPr="000A2F28">
        <w:rPr>
          <w:rFonts w:ascii="Garamond" w:hAnsi="Garamond"/>
        </w:rPr>
        <w:t xml:space="preserve">Podanie przez Panią/Pana danych osobowych jest dobrowolne, jednakże jest warunkiem </w:t>
      </w:r>
      <w:r w:rsidR="00593B66">
        <w:rPr>
          <w:rFonts w:ascii="Garamond" w:hAnsi="Garamond"/>
        </w:rPr>
        <w:t>rozpatrzenia przez Bank Pani / Pana reklamacji/ skargi/ wniosku</w:t>
      </w:r>
      <w:r w:rsidRPr="000A2F28">
        <w:rPr>
          <w:rFonts w:ascii="Garamond" w:hAnsi="Garamond"/>
        </w:rPr>
        <w:t xml:space="preserve"> oraz</w:t>
      </w:r>
      <w:r w:rsidR="007C1B3C">
        <w:rPr>
          <w:rFonts w:ascii="Garamond" w:hAnsi="Garamond"/>
        </w:rPr>
        <w:t xml:space="preserve"> ustawowo określonych uprawnień i obowiązków Banku </w:t>
      </w:r>
      <w:r w:rsidRPr="000A2F28">
        <w:rPr>
          <w:rFonts w:ascii="Garamond" w:hAnsi="Garamond"/>
        </w:rPr>
        <w:t xml:space="preserve">związanych z wykonywaniem czynności bankowych; w przypadku </w:t>
      </w:r>
      <w:r w:rsidRPr="000A2F28">
        <w:rPr>
          <w:rFonts w:ascii="Garamond" w:hAnsi="Garamond"/>
        </w:rPr>
        <w:lastRenderedPageBreak/>
        <w:t xml:space="preserve">niepodania danych osobowych Bank zmuszony jest odmówić </w:t>
      </w:r>
      <w:r w:rsidR="00095875">
        <w:rPr>
          <w:rFonts w:ascii="Garamond" w:hAnsi="Garamond"/>
        </w:rPr>
        <w:t xml:space="preserve">przyjęcia i </w:t>
      </w:r>
      <w:r w:rsidR="00593B66">
        <w:rPr>
          <w:rFonts w:ascii="Garamond" w:hAnsi="Garamond"/>
        </w:rPr>
        <w:t xml:space="preserve">rozpatrzenia skargi/ reklamacji/ wniosku </w:t>
      </w:r>
      <w:r w:rsidRPr="000A2F28">
        <w:rPr>
          <w:rFonts w:ascii="Garamond" w:hAnsi="Garamond"/>
        </w:rPr>
        <w:t>.</w:t>
      </w:r>
    </w:p>
    <w:p w14:paraId="2DD74B30" w14:textId="77777777" w:rsidR="00CF6509" w:rsidRDefault="00CF6509" w:rsidP="00CF6509">
      <w:pPr>
        <w:pStyle w:val="Tekstpodstawowy21"/>
        <w:spacing w:line="276" w:lineRule="auto"/>
        <w:ind w:left="720"/>
        <w:rPr>
          <w:rFonts w:ascii="Garamond" w:hAnsi="Garamond"/>
        </w:rPr>
      </w:pPr>
    </w:p>
    <w:p w14:paraId="376C31ED" w14:textId="77777777" w:rsidR="00CF6509" w:rsidRDefault="00CF6509" w:rsidP="00CF6509">
      <w:pPr>
        <w:pStyle w:val="Tekstpodstawowy21"/>
        <w:spacing w:line="276" w:lineRule="auto"/>
        <w:ind w:left="720"/>
        <w:rPr>
          <w:rFonts w:ascii="Garamond" w:hAnsi="Garamond"/>
        </w:rPr>
      </w:pPr>
    </w:p>
    <w:p w14:paraId="4CC4217F" w14:textId="77777777" w:rsidR="00CF6509" w:rsidRPr="00CF6509" w:rsidRDefault="00CF6509" w:rsidP="00CF6509">
      <w:pPr>
        <w:pStyle w:val="Tekstpodstawowy21"/>
        <w:spacing w:line="276" w:lineRule="auto"/>
        <w:ind w:left="720"/>
        <w:rPr>
          <w:rFonts w:ascii="Garamond" w:hAnsi="Garamond"/>
          <w:strike/>
        </w:rPr>
      </w:pPr>
    </w:p>
    <w:p w14:paraId="1B45DB28" w14:textId="77777777" w:rsidR="00CF6509" w:rsidRPr="006D7FF3" w:rsidRDefault="00CF6509" w:rsidP="00CF650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F55516" w14:textId="77777777" w:rsidR="0040394E" w:rsidRPr="006E5F2F" w:rsidRDefault="00CF6509" w:rsidP="0040394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E5F2F">
        <w:rPr>
          <w:rFonts w:ascii="Times New Roman" w:hAnsi="Times New Roman" w:cs="Times New Roman"/>
          <w:sz w:val="20"/>
          <w:szCs w:val="20"/>
        </w:rPr>
        <w:t xml:space="preserve">*) </w:t>
      </w:r>
      <w:r w:rsidR="0040394E" w:rsidRPr="006E5F2F">
        <w:rPr>
          <w:rFonts w:ascii="Times New Roman" w:hAnsi="Times New Roman" w:cs="Times New Roman"/>
          <w:sz w:val="20"/>
          <w:szCs w:val="20"/>
        </w:rPr>
        <w:t>oświadczenie w tym zakresie przyjmują osoby fizyczne, osoby fizyczne prowadzące działalność gospodarczą, w tym wspólnicy spółki cywilnej oraz rolnicy indywidualni</w:t>
      </w:r>
    </w:p>
    <w:p w14:paraId="1BCE18BE" w14:textId="0F1550EE" w:rsidR="008959EC" w:rsidRPr="006E5F2F" w:rsidRDefault="008959EC" w:rsidP="008959EC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E5F2F">
        <w:rPr>
          <w:rFonts w:ascii="Times New Roman" w:hAnsi="Times New Roman" w:cs="Times New Roman"/>
          <w:color w:val="000000"/>
          <w:sz w:val="20"/>
          <w:szCs w:val="20"/>
        </w:rPr>
        <w:t xml:space="preserve">kategorię odbiorów danych należy uzupełnić, jeżeli dane </w:t>
      </w:r>
      <w:r w:rsidR="006E5F2F" w:rsidRPr="006E5F2F">
        <w:rPr>
          <w:rFonts w:ascii="Times New Roman" w:hAnsi="Times New Roman" w:cs="Times New Roman"/>
          <w:color w:val="000000"/>
          <w:sz w:val="20"/>
          <w:szCs w:val="20"/>
        </w:rPr>
        <w:t xml:space="preserve">są </w:t>
      </w:r>
      <w:r w:rsidRPr="006E5F2F">
        <w:rPr>
          <w:rFonts w:ascii="Times New Roman" w:hAnsi="Times New Roman" w:cs="Times New Roman"/>
          <w:color w:val="000000"/>
          <w:sz w:val="20"/>
          <w:szCs w:val="20"/>
        </w:rPr>
        <w:t>przekazywane także innym odbiorcom, np.: Bank Spółdzielczy w</w:t>
      </w:r>
      <w:r w:rsidR="00EA4339">
        <w:rPr>
          <w:rFonts w:ascii="Times New Roman" w:hAnsi="Times New Roman" w:cs="Times New Roman"/>
          <w:color w:val="000000"/>
          <w:sz w:val="20"/>
          <w:szCs w:val="20"/>
        </w:rPr>
        <w:t xml:space="preserve"> Hajnówce.</w:t>
      </w:r>
      <w:r w:rsidRPr="006E5F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C97EC24" w14:textId="77777777" w:rsidR="00CF6509" w:rsidRPr="002A42B9" w:rsidRDefault="00CF6509" w:rsidP="00CF6509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B4B06FA" w14:textId="77777777" w:rsidR="00CF6509" w:rsidRPr="00A6381A" w:rsidRDefault="00CF6509" w:rsidP="00CF6509">
      <w:pPr>
        <w:spacing w:line="276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857A63A" w14:textId="77777777" w:rsidR="00CF6509" w:rsidRPr="00A6381A" w:rsidRDefault="00CF6509" w:rsidP="00CF6509">
      <w:pPr>
        <w:rPr>
          <w:rFonts w:ascii="Garamond" w:hAnsi="Garamond"/>
        </w:rPr>
      </w:pPr>
    </w:p>
    <w:p w14:paraId="2590A6DC" w14:textId="77777777" w:rsidR="00CF6509" w:rsidRPr="00A6381A" w:rsidRDefault="00CF6509" w:rsidP="00CF6509">
      <w:pPr>
        <w:rPr>
          <w:rFonts w:ascii="Garamond" w:hAnsi="Garamond"/>
        </w:rPr>
      </w:pPr>
    </w:p>
    <w:p w14:paraId="395E0AB5" w14:textId="77777777" w:rsidR="00A7166D" w:rsidRDefault="00A7166D"/>
    <w:sectPr w:rsidR="00A7166D" w:rsidSect="00F06782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340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1E531" w14:textId="77777777" w:rsidR="00F66B18" w:rsidRDefault="00F66B18">
      <w:pPr>
        <w:spacing w:after="0" w:line="240" w:lineRule="auto"/>
      </w:pPr>
      <w:r>
        <w:separator/>
      </w:r>
    </w:p>
  </w:endnote>
  <w:endnote w:type="continuationSeparator" w:id="0">
    <w:p w14:paraId="007E7252" w14:textId="77777777" w:rsidR="00F66B18" w:rsidRDefault="00F6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63162" w14:textId="77777777" w:rsidR="00EA4339" w:rsidRDefault="00553D3D">
    <w:pPr>
      <w:pStyle w:val="Stopka"/>
      <w:jc w:val="center"/>
    </w:pPr>
    <w:r>
      <w:fldChar w:fldCharType="begin"/>
    </w:r>
    <w:r w:rsidR="00191ED1">
      <w:instrText xml:space="preserve"> PAGE   \* MERGEFORMAT </w:instrText>
    </w:r>
    <w:r>
      <w:fldChar w:fldCharType="separate"/>
    </w:r>
    <w:r w:rsidR="006E5F2F">
      <w:rPr>
        <w:noProof/>
      </w:rPr>
      <w:t>3</w:t>
    </w:r>
    <w:r>
      <w:fldChar w:fldCharType="end"/>
    </w:r>
  </w:p>
  <w:p w14:paraId="00314D27" w14:textId="77777777" w:rsidR="00EA4339" w:rsidRDefault="00EA43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CD3D" w14:textId="77777777" w:rsidR="00EA4339" w:rsidRDefault="00553D3D">
    <w:pPr>
      <w:pStyle w:val="Stopka"/>
      <w:jc w:val="center"/>
    </w:pPr>
    <w:r>
      <w:fldChar w:fldCharType="begin"/>
    </w:r>
    <w:r w:rsidR="00191ED1">
      <w:instrText xml:space="preserve"> PAGE   \* MERGEFORMAT </w:instrText>
    </w:r>
    <w:r>
      <w:fldChar w:fldCharType="separate"/>
    </w:r>
    <w:r w:rsidR="006E5F2F">
      <w:rPr>
        <w:noProof/>
      </w:rPr>
      <w:t>1</w:t>
    </w:r>
    <w:r>
      <w:fldChar w:fldCharType="end"/>
    </w:r>
  </w:p>
  <w:p w14:paraId="49DF641E" w14:textId="77777777" w:rsidR="00EA4339" w:rsidRDefault="00EA43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204D0" w14:textId="77777777" w:rsidR="00F66B18" w:rsidRDefault="00F66B18">
      <w:pPr>
        <w:spacing w:after="0" w:line="240" w:lineRule="auto"/>
      </w:pPr>
      <w:r>
        <w:separator/>
      </w:r>
    </w:p>
  </w:footnote>
  <w:footnote w:type="continuationSeparator" w:id="0">
    <w:p w14:paraId="164D5310" w14:textId="77777777" w:rsidR="00F66B18" w:rsidRDefault="00F6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8E28" w14:textId="67D40C8F" w:rsidR="00EA4339" w:rsidRPr="008E3E3F" w:rsidRDefault="008E3E3F" w:rsidP="008E3E3F">
    <w:pPr>
      <w:pStyle w:val="Nagwek"/>
      <w:tabs>
        <w:tab w:val="clear" w:pos="4536"/>
        <w:tab w:val="clear" w:pos="9072"/>
      </w:tabs>
      <w:ind w:left="6372"/>
      <w:jc w:val="both"/>
      <w:rPr>
        <w:sz w:val="16"/>
        <w:szCs w:val="16"/>
      </w:rPr>
    </w:pPr>
    <w:r w:rsidRPr="008E3E3F">
      <w:rPr>
        <w:sz w:val="16"/>
        <w:szCs w:val="16"/>
      </w:rPr>
      <w:t>Załącznik nr 1</w:t>
    </w:r>
    <w:r w:rsidR="00A73B78">
      <w:rPr>
        <w:sz w:val="16"/>
        <w:szCs w:val="16"/>
      </w:rPr>
      <w:t>4</w:t>
    </w:r>
    <w:r w:rsidRPr="008E3E3F">
      <w:rPr>
        <w:sz w:val="16"/>
        <w:szCs w:val="16"/>
      </w:rPr>
      <w:t xml:space="preserve"> do </w:t>
    </w:r>
    <w:r w:rsidR="00120081">
      <w:rPr>
        <w:sz w:val="16"/>
        <w:szCs w:val="16"/>
      </w:rPr>
      <w:t>Instrukcja</w:t>
    </w:r>
    <w:r w:rsidRPr="008E3E3F">
      <w:rPr>
        <w:sz w:val="16"/>
        <w:szCs w:val="16"/>
      </w:rPr>
      <w:t xml:space="preserve"> rozpatrywania skarg i reklamacji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CC1"/>
    <w:multiLevelType w:val="hybridMultilevel"/>
    <w:tmpl w:val="7D5E2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7EE1"/>
    <w:multiLevelType w:val="hybridMultilevel"/>
    <w:tmpl w:val="37BCA7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77E24"/>
    <w:multiLevelType w:val="hybridMultilevel"/>
    <w:tmpl w:val="6B68E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B16E5"/>
    <w:multiLevelType w:val="hybridMultilevel"/>
    <w:tmpl w:val="F3328C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27977"/>
    <w:multiLevelType w:val="hybridMultilevel"/>
    <w:tmpl w:val="361E7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66343"/>
    <w:multiLevelType w:val="hybridMultilevel"/>
    <w:tmpl w:val="0EB80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266200">
    <w:abstractNumId w:val="4"/>
  </w:num>
  <w:num w:numId="2" w16cid:durableId="1849828254">
    <w:abstractNumId w:val="0"/>
  </w:num>
  <w:num w:numId="3" w16cid:durableId="2135713113">
    <w:abstractNumId w:val="3"/>
  </w:num>
  <w:num w:numId="4" w16cid:durableId="1204748504">
    <w:abstractNumId w:val="1"/>
  </w:num>
  <w:num w:numId="5" w16cid:durableId="294877590">
    <w:abstractNumId w:val="5"/>
  </w:num>
  <w:num w:numId="6" w16cid:durableId="1667977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EE"/>
    <w:rsid w:val="000167A1"/>
    <w:rsid w:val="00095875"/>
    <w:rsid w:val="000976D0"/>
    <w:rsid w:val="00097EBD"/>
    <w:rsid w:val="000A2F28"/>
    <w:rsid w:val="000C7EC8"/>
    <w:rsid w:val="000E2071"/>
    <w:rsid w:val="000F6646"/>
    <w:rsid w:val="00120081"/>
    <w:rsid w:val="00155784"/>
    <w:rsid w:val="00191ED1"/>
    <w:rsid w:val="001C6894"/>
    <w:rsid w:val="00226DD3"/>
    <w:rsid w:val="00230920"/>
    <w:rsid w:val="00253EA2"/>
    <w:rsid w:val="002B3A9E"/>
    <w:rsid w:val="002E2A61"/>
    <w:rsid w:val="002E6E22"/>
    <w:rsid w:val="00345891"/>
    <w:rsid w:val="00376FBA"/>
    <w:rsid w:val="0038005C"/>
    <w:rsid w:val="003B7764"/>
    <w:rsid w:val="003D4BE0"/>
    <w:rsid w:val="003F6EDA"/>
    <w:rsid w:val="0040394E"/>
    <w:rsid w:val="00405C22"/>
    <w:rsid w:val="00424714"/>
    <w:rsid w:val="004430F4"/>
    <w:rsid w:val="004550FD"/>
    <w:rsid w:val="00513AB6"/>
    <w:rsid w:val="00553D3D"/>
    <w:rsid w:val="0058699E"/>
    <w:rsid w:val="00593B66"/>
    <w:rsid w:val="0060429B"/>
    <w:rsid w:val="00642F39"/>
    <w:rsid w:val="00681164"/>
    <w:rsid w:val="006B07F2"/>
    <w:rsid w:val="006D75A8"/>
    <w:rsid w:val="006D7FF3"/>
    <w:rsid w:val="006E5F2F"/>
    <w:rsid w:val="0074321A"/>
    <w:rsid w:val="00764E13"/>
    <w:rsid w:val="007942A7"/>
    <w:rsid w:val="007C1B3C"/>
    <w:rsid w:val="00810287"/>
    <w:rsid w:val="008959EC"/>
    <w:rsid w:val="008E3E3F"/>
    <w:rsid w:val="00906AC9"/>
    <w:rsid w:val="00935875"/>
    <w:rsid w:val="009627A3"/>
    <w:rsid w:val="00975287"/>
    <w:rsid w:val="009A2540"/>
    <w:rsid w:val="009C2127"/>
    <w:rsid w:val="00A42B0B"/>
    <w:rsid w:val="00A612D5"/>
    <w:rsid w:val="00A66A44"/>
    <w:rsid w:val="00A7166D"/>
    <w:rsid w:val="00A73B78"/>
    <w:rsid w:val="00AA2FEE"/>
    <w:rsid w:val="00AA74A5"/>
    <w:rsid w:val="00AE6109"/>
    <w:rsid w:val="00B92E34"/>
    <w:rsid w:val="00C36D4F"/>
    <w:rsid w:val="00C741E4"/>
    <w:rsid w:val="00CD1978"/>
    <w:rsid w:val="00CF6509"/>
    <w:rsid w:val="00D618A9"/>
    <w:rsid w:val="00E118C8"/>
    <w:rsid w:val="00E6656C"/>
    <w:rsid w:val="00E9627B"/>
    <w:rsid w:val="00EA4339"/>
    <w:rsid w:val="00EF5986"/>
    <w:rsid w:val="00F06673"/>
    <w:rsid w:val="00F10F74"/>
    <w:rsid w:val="00F1475E"/>
    <w:rsid w:val="00F438DF"/>
    <w:rsid w:val="00F66B18"/>
    <w:rsid w:val="00FD7D1C"/>
    <w:rsid w:val="00F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74B6"/>
  <w15:docId w15:val="{3688C4D3-8A09-4A86-B1C2-4726B42F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5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CF65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CF65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F65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F65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CF6509"/>
    <w:rPr>
      <w:sz w:val="16"/>
      <w:szCs w:val="16"/>
    </w:rPr>
  </w:style>
  <w:style w:type="paragraph" w:customStyle="1" w:styleId="Tekstpodstawowy21">
    <w:name w:val="Tekst podstawowy 21"/>
    <w:basedOn w:val="Normalny"/>
    <w:rsid w:val="00CF650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F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F650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650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6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650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A2F28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92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9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shajnowk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ala@bshajnowk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Kaczmarek Agata</dc:creator>
  <cp:lastModifiedBy>Natalia Romanowicz</cp:lastModifiedBy>
  <cp:revision>3</cp:revision>
  <dcterms:created xsi:type="dcterms:W3CDTF">2021-08-12T07:12:00Z</dcterms:created>
  <dcterms:modified xsi:type="dcterms:W3CDTF">2026-02-18T08:57:00Z</dcterms:modified>
</cp:coreProperties>
</file>